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48A" w:rsidRPr="00293F54" w:rsidRDefault="009755B5" w:rsidP="009755B5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</w:t>
      </w:r>
      <w:proofErr w:type="gramStart"/>
      <w:r w:rsidR="00AF248A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ОБРАЗОВАНИЯ  И</w:t>
      </w:r>
      <w:proofErr w:type="gramEnd"/>
      <w:r w:rsidR="00AF248A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МОЛОДЕЖНОЙ ПОЛИТИКИ</w:t>
      </w:r>
    </w:p>
    <w:p w:rsidR="009755B5" w:rsidRPr="00293F54" w:rsidRDefault="009755B5" w:rsidP="009755B5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СВЕРДЛОВСКОЙ ОБЛАСТИ</w:t>
      </w:r>
    </w:p>
    <w:p w:rsidR="009755B5" w:rsidRPr="00293F54" w:rsidRDefault="009755B5" w:rsidP="009755B5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755B5" w:rsidRPr="00293F54" w:rsidRDefault="009755B5" w:rsidP="009755B5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293F54" w:rsidRDefault="009755B5" w:rsidP="009755B5">
      <w:pPr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Утверждаю</w:t>
      </w:r>
    </w:p>
    <w:p w:rsidR="009755B5" w:rsidRPr="00293F54" w:rsidRDefault="009755B5" w:rsidP="009755B5">
      <w:pPr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Директор  ГАПОУ</w:t>
      </w:r>
      <w:proofErr w:type="gramEnd"/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 «Нижнетагильский строительный колледж»</w:t>
      </w:r>
    </w:p>
    <w:p w:rsidR="009755B5" w:rsidRPr="00293F54" w:rsidRDefault="009755B5" w:rsidP="009755B5">
      <w:pPr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 Морозов О.В.</w:t>
      </w:r>
    </w:p>
    <w:p w:rsidR="009755B5" w:rsidRPr="00293F54" w:rsidRDefault="00A16171" w:rsidP="009755B5">
      <w:pPr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«______»_____________202___</w:t>
      </w:r>
      <w:r w:rsidR="009755B5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</w:t>
      </w:r>
    </w:p>
    <w:p w:rsidR="009755B5" w:rsidRPr="00293F54" w:rsidRDefault="009755B5" w:rsidP="009755B5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755B5" w:rsidRPr="00293F54" w:rsidRDefault="009755B5" w:rsidP="009755B5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РАБОЧАЯ ПРОГРАММА </w:t>
      </w:r>
      <w:r w:rsidR="00C46AB3" w:rsidRPr="00293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ПРОФЕССИОНАЛЬНОГО МОДУЛЯ</w:t>
      </w:r>
    </w:p>
    <w:p w:rsidR="00AF248A" w:rsidRPr="00293F54" w:rsidRDefault="00F75709" w:rsidP="001B344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ПМ 04. ВЫПОЛНЕНИЕ РАБОТ ПО ПРОФЕССИИ</w:t>
      </w:r>
    </w:p>
    <w:p w:rsidR="00A23833" w:rsidRPr="00293F54" w:rsidRDefault="00A23833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23833" w:rsidRPr="00293F54" w:rsidRDefault="00A23833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специальности СПО</w:t>
      </w:r>
    </w:p>
    <w:p w:rsidR="001B3443" w:rsidRPr="00293F54" w:rsidRDefault="001B3443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23.02.04 Техническая эксплуатация подъемно-транспортных, строительных, дорожныхмашин и оборудования (по отраслям).</w:t>
      </w:r>
      <w:r w:rsidRPr="00293F5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.</w:t>
      </w:r>
    </w:p>
    <w:p w:rsidR="001E71BE" w:rsidRPr="00293F54" w:rsidRDefault="001E71BE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обучения: очная</w:t>
      </w:r>
    </w:p>
    <w:p w:rsidR="001E71BE" w:rsidRPr="00293F54" w:rsidRDefault="001E71BE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обучения:3 года 10 месяцев</w:t>
      </w:r>
    </w:p>
    <w:p w:rsidR="001E71BE" w:rsidRPr="00293F54" w:rsidRDefault="001E71BE" w:rsidP="001E71BE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Уровень освоения: базовый</w:t>
      </w:r>
    </w:p>
    <w:p w:rsidR="001E71BE" w:rsidRPr="00293F54" w:rsidRDefault="001E71BE" w:rsidP="001E71BE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1E71BE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1E71B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1E71B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1E71B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3443" w:rsidRPr="00293F54" w:rsidRDefault="001B3443" w:rsidP="001E71B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A16171" w:rsidP="001E71BE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2024</w:t>
      </w:r>
    </w:p>
    <w:p w:rsidR="00A16171" w:rsidRPr="005F7777" w:rsidRDefault="004B3439" w:rsidP="00240ED4">
      <w:pPr>
        <w:pStyle w:val="Default"/>
        <w:spacing w:line="360" w:lineRule="auto"/>
        <w:jc w:val="both"/>
        <w:rPr>
          <w:sz w:val="28"/>
          <w:szCs w:val="28"/>
        </w:rPr>
      </w:pPr>
      <w:proofErr w:type="gramStart"/>
      <w:r w:rsidRPr="004B3439">
        <w:rPr>
          <w:rFonts w:eastAsia="Times New Roman"/>
          <w:bCs/>
          <w:sz w:val="28"/>
          <w:szCs w:val="28"/>
        </w:rPr>
        <w:lastRenderedPageBreak/>
        <w:t xml:space="preserve">Рабочая </w:t>
      </w:r>
      <w:r w:rsidRPr="004B3439">
        <w:rPr>
          <w:rFonts w:eastAsia="Times New Roman"/>
          <w:sz w:val="28"/>
          <w:szCs w:val="28"/>
        </w:rPr>
        <w:t xml:space="preserve"> программа</w:t>
      </w:r>
      <w:proofErr w:type="gramEnd"/>
      <w:r w:rsidRPr="004B3439">
        <w:rPr>
          <w:rFonts w:eastAsia="Times New Roman"/>
          <w:sz w:val="28"/>
          <w:szCs w:val="28"/>
        </w:rPr>
        <w:t xml:space="preserve"> 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утверждённого  приказом </w:t>
      </w:r>
      <w:proofErr w:type="spellStart"/>
      <w:r w:rsidRPr="004B3439">
        <w:rPr>
          <w:rFonts w:eastAsia="Times New Roman"/>
          <w:sz w:val="28"/>
          <w:szCs w:val="28"/>
        </w:rPr>
        <w:t>Минобрнауки</w:t>
      </w:r>
      <w:r w:rsidRPr="004B3439">
        <w:rPr>
          <w:rFonts w:eastAsia="Times New Roman"/>
          <w:bCs/>
          <w:sz w:val="28"/>
          <w:szCs w:val="28"/>
        </w:rPr>
        <w:t>от</w:t>
      </w:r>
      <w:proofErr w:type="spellEnd"/>
      <w:r w:rsidRPr="004B3439">
        <w:rPr>
          <w:rFonts w:eastAsia="Times New Roman"/>
          <w:bCs/>
          <w:sz w:val="28"/>
          <w:szCs w:val="28"/>
        </w:rPr>
        <w:t xml:space="preserve"> </w:t>
      </w:r>
      <w:r w:rsidR="00A16171">
        <w:rPr>
          <w:sz w:val="28"/>
          <w:szCs w:val="28"/>
        </w:rPr>
        <w:t>от 8 февраля  2024 г. № 81</w:t>
      </w:r>
      <w:r w:rsidR="00A16171" w:rsidRPr="005F7777">
        <w:rPr>
          <w:sz w:val="28"/>
          <w:szCs w:val="28"/>
        </w:rPr>
        <w:t xml:space="preserve">. </w:t>
      </w:r>
    </w:p>
    <w:p w:rsidR="004B3439" w:rsidRPr="004B3439" w:rsidRDefault="004B3439" w:rsidP="00A16171">
      <w:pPr>
        <w:autoSpaceDE w:val="0"/>
        <w:autoSpaceDN w:val="0"/>
        <w:adjustRightInd w:val="0"/>
        <w:spacing w:after="0" w:line="240" w:lineRule="auto"/>
        <w:ind w:left="-2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4B3439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4B3439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строительных колледж»</w:t>
      </w:r>
    </w:p>
    <w:p w:rsidR="004B3439" w:rsidRPr="004B3439" w:rsidRDefault="004B3439" w:rsidP="004B3439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ab/>
      </w:r>
      <w:r w:rsidRPr="004B3439">
        <w:rPr>
          <w:rFonts w:ascii="Times New Roman" w:hAnsi="Times New Roman" w:cs="Times New Roman"/>
          <w:sz w:val="28"/>
          <w:szCs w:val="28"/>
        </w:rPr>
        <w:tab/>
      </w:r>
    </w:p>
    <w:p w:rsidR="004B3439" w:rsidRPr="004B3439" w:rsidRDefault="004B3439" w:rsidP="004B3439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A16171" w:rsidRPr="00505036" w:rsidRDefault="004B3439" w:rsidP="00A16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ab/>
      </w:r>
      <w:r w:rsidR="00A16171" w:rsidRPr="0050503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A16171">
        <w:rPr>
          <w:rFonts w:ascii="Times New Roman" w:hAnsi="Times New Roman" w:cs="Times New Roman"/>
          <w:sz w:val="28"/>
          <w:szCs w:val="28"/>
        </w:rPr>
        <w:t xml:space="preserve">Бердникова </w:t>
      </w:r>
      <w:proofErr w:type="gramStart"/>
      <w:r w:rsidR="00A16171">
        <w:rPr>
          <w:rFonts w:ascii="Times New Roman" w:hAnsi="Times New Roman" w:cs="Times New Roman"/>
          <w:sz w:val="28"/>
          <w:szCs w:val="28"/>
        </w:rPr>
        <w:t>Ю.И..</w:t>
      </w:r>
      <w:proofErr w:type="gramEnd"/>
      <w:r w:rsidR="00A16171" w:rsidRPr="00505036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</w:t>
      </w:r>
      <w:r w:rsidR="00A16171">
        <w:rPr>
          <w:rFonts w:ascii="Times New Roman" w:hAnsi="Times New Roman" w:cs="Times New Roman"/>
          <w:sz w:val="28"/>
          <w:szCs w:val="28"/>
        </w:rPr>
        <w:t>высшей</w:t>
      </w:r>
      <w:r w:rsidR="00A16171" w:rsidRPr="00505036">
        <w:rPr>
          <w:rFonts w:ascii="Times New Roman" w:hAnsi="Times New Roman" w:cs="Times New Roman"/>
          <w:sz w:val="28"/>
          <w:szCs w:val="28"/>
        </w:rPr>
        <w:t xml:space="preserve"> квалификационной категории, </w:t>
      </w:r>
      <w:r w:rsidR="00A16171" w:rsidRPr="00505036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4B343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4B3439">
        <w:rPr>
          <w:rFonts w:ascii="Times New Roman" w:hAnsi="Times New Roman" w:cs="Times New Roman"/>
          <w:sz w:val="24"/>
          <w:szCs w:val="28"/>
        </w:rPr>
        <w:t>РАССМОТРЕНА                                                                     СОГЛАСОВАНА</w:t>
      </w: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4B3439">
        <w:rPr>
          <w:rFonts w:ascii="Times New Roman" w:hAnsi="Times New Roman" w:cs="Times New Roman"/>
          <w:sz w:val="24"/>
          <w:szCs w:val="28"/>
        </w:rPr>
        <w:t xml:space="preserve"> на заседании ПЦК                                                                  на </w:t>
      </w:r>
      <w:proofErr w:type="gramStart"/>
      <w:r w:rsidRPr="004B3439">
        <w:rPr>
          <w:rFonts w:ascii="Times New Roman" w:hAnsi="Times New Roman" w:cs="Times New Roman"/>
          <w:sz w:val="24"/>
          <w:szCs w:val="28"/>
        </w:rPr>
        <w:t xml:space="preserve">заседании  </w:t>
      </w:r>
      <w:proofErr w:type="spellStart"/>
      <w:r w:rsidRPr="004B3439">
        <w:rPr>
          <w:rFonts w:ascii="Times New Roman" w:hAnsi="Times New Roman" w:cs="Times New Roman"/>
          <w:sz w:val="24"/>
          <w:szCs w:val="28"/>
        </w:rPr>
        <w:t>Методсовета</w:t>
      </w:r>
      <w:proofErr w:type="spellEnd"/>
      <w:proofErr w:type="gramEnd"/>
    </w:p>
    <w:p w:rsidR="004B3439" w:rsidRPr="004B3439" w:rsidRDefault="00A16171" w:rsidP="004B3439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«_____»___________2024</w:t>
      </w:r>
      <w:r w:rsidR="004B3439" w:rsidRPr="004B3439">
        <w:rPr>
          <w:rFonts w:ascii="Times New Roman" w:hAnsi="Times New Roman" w:cs="Times New Roman"/>
          <w:sz w:val="24"/>
          <w:szCs w:val="28"/>
        </w:rPr>
        <w:t xml:space="preserve">г.                                                    протокол № _______________                                                                    </w:t>
      </w: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  <w:proofErr w:type="gramStart"/>
      <w:r w:rsidRPr="004B3439">
        <w:rPr>
          <w:rFonts w:ascii="Times New Roman" w:hAnsi="Times New Roman" w:cs="Times New Roman"/>
          <w:sz w:val="24"/>
          <w:szCs w:val="28"/>
        </w:rPr>
        <w:t>Председатель:_</w:t>
      </w:r>
      <w:proofErr w:type="gramEnd"/>
      <w:r w:rsidRPr="004B3439">
        <w:rPr>
          <w:rFonts w:ascii="Times New Roman" w:hAnsi="Times New Roman" w:cs="Times New Roman"/>
          <w:sz w:val="24"/>
          <w:szCs w:val="28"/>
        </w:rPr>
        <w:t xml:space="preserve">___________________                       </w:t>
      </w:r>
      <w:r w:rsidR="00A6239C">
        <w:rPr>
          <w:rFonts w:ascii="Times New Roman" w:hAnsi="Times New Roman" w:cs="Times New Roman"/>
          <w:sz w:val="24"/>
          <w:szCs w:val="28"/>
        </w:rPr>
        <w:t xml:space="preserve">           «_____»___________</w:t>
      </w:r>
      <w:r w:rsidR="00A16171">
        <w:rPr>
          <w:rFonts w:ascii="Times New Roman" w:hAnsi="Times New Roman" w:cs="Times New Roman"/>
          <w:sz w:val="24"/>
          <w:szCs w:val="28"/>
        </w:rPr>
        <w:t>2024</w:t>
      </w:r>
      <w:r w:rsidRPr="004B3439">
        <w:rPr>
          <w:rFonts w:ascii="Times New Roman" w:hAnsi="Times New Roman" w:cs="Times New Roman"/>
          <w:sz w:val="24"/>
          <w:szCs w:val="28"/>
        </w:rPr>
        <w:t>г.</w:t>
      </w: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76332F" w:rsidRPr="00293F54" w:rsidRDefault="0076332F" w:rsidP="00A2383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76332F" w:rsidRPr="00293F54" w:rsidRDefault="0076332F" w:rsidP="00A2383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293F54" w:rsidTr="00C81CBD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ОБЩАЯ ХАРАКТЕРИСТИКА РАБОЧЕЙПРОГРАММЫПРОФЕССИОНАЛЬНОГО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332F" w:rsidRPr="00293F54" w:rsidTr="00C81CBD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 УСЛОВИЯ РЕАЛИЗАЦИИ ПРОГРАММЫПРОФЕССИОНАЛЬНОГО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332F" w:rsidRPr="00293F54" w:rsidTr="00C81CBD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6332F" w:rsidRPr="00293F54" w:rsidRDefault="0076332F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76332F" w:rsidRPr="00293F54" w:rsidSect="00C81CBD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293F54" w:rsidRDefault="0076332F" w:rsidP="00A23833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1. ОБЩАЯ ХАРАКТЕРИСТИКА РАБОЧЕЙ ПРОГРАММЫ</w:t>
      </w:r>
    </w:p>
    <w:p w:rsidR="0076332F" w:rsidRPr="00293F54" w:rsidRDefault="0076332F" w:rsidP="00A23833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ПРОФЕССИОНАЛЬНОГО МОДУЛЯ</w:t>
      </w:r>
    </w:p>
    <w:p w:rsidR="001B3443" w:rsidRPr="00293F54" w:rsidRDefault="001B3443" w:rsidP="001B344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ПМ 04. Выполнение работ по профессии</w:t>
      </w:r>
    </w:p>
    <w:p w:rsidR="0076332F" w:rsidRPr="00293F54" w:rsidRDefault="0076332F" w:rsidP="00A23833">
      <w:pPr>
        <w:spacing w:after="0"/>
        <w:ind w:firstLine="709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1.1. Область применения рабочей программы</w:t>
      </w:r>
    </w:p>
    <w:p w:rsidR="00A16171" w:rsidRPr="005F7777" w:rsidRDefault="00640CC5" w:rsidP="00A1617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ab/>
      </w:r>
      <w:r w:rsidR="003D6DAD">
        <w:rPr>
          <w:color w:val="000000" w:themeColor="text1"/>
          <w:sz w:val="28"/>
          <w:szCs w:val="28"/>
        </w:rPr>
        <w:t xml:space="preserve">Рабочая </w:t>
      </w:r>
      <w:r w:rsidR="0076332F" w:rsidRPr="00293F54">
        <w:rPr>
          <w:color w:val="000000" w:themeColor="text1"/>
          <w:sz w:val="28"/>
          <w:szCs w:val="28"/>
        </w:rPr>
        <w:t xml:space="preserve">программа профессионального модуля является частью основной образовательной программы в соответствии с ФГОС СПО </w:t>
      </w:r>
      <w:r w:rsidR="001B3443" w:rsidRPr="00293F54">
        <w:rPr>
          <w:rFonts w:eastAsia="Calibri"/>
          <w:color w:val="000000" w:themeColor="text1"/>
          <w:sz w:val="28"/>
          <w:szCs w:val="28"/>
        </w:rPr>
        <w:t>23.02.04 Техническая эксплуатация подъемно-транспортных, строительных, дорожныхмашин и оборудования (по отраслям).</w:t>
      </w:r>
      <w:r w:rsidR="001B3443" w:rsidRPr="00293F54">
        <w:rPr>
          <w:rFonts w:ascii="Verdana" w:eastAsia="Times New Roman" w:hAnsi="Verdana"/>
          <w:i/>
          <w:iCs/>
          <w:color w:val="000000" w:themeColor="text1"/>
          <w:sz w:val="20"/>
          <w:szCs w:val="20"/>
        </w:rPr>
        <w:tab/>
      </w:r>
      <w:r w:rsidR="001B3443" w:rsidRPr="00293F54">
        <w:rPr>
          <w:rFonts w:eastAsia="Calibri"/>
          <w:color w:val="000000" w:themeColor="text1"/>
          <w:sz w:val="28"/>
          <w:szCs w:val="28"/>
        </w:rPr>
        <w:t>Утвержден приказом Министерства образования</w:t>
      </w:r>
      <w:r w:rsidR="00240ED4">
        <w:rPr>
          <w:rFonts w:eastAsia="Calibri"/>
          <w:color w:val="000000" w:themeColor="text1"/>
          <w:sz w:val="28"/>
          <w:szCs w:val="28"/>
        </w:rPr>
        <w:t xml:space="preserve"> </w:t>
      </w:r>
      <w:r w:rsidR="001B3443" w:rsidRPr="00293F54">
        <w:rPr>
          <w:rFonts w:eastAsia="Calibri"/>
          <w:color w:val="000000" w:themeColor="text1"/>
          <w:sz w:val="28"/>
          <w:szCs w:val="28"/>
        </w:rPr>
        <w:t xml:space="preserve">и науки Российской Федерации </w:t>
      </w:r>
      <w:r w:rsidR="00F75709" w:rsidRPr="00293F54">
        <w:rPr>
          <w:rFonts w:eastAsia="Calibri"/>
          <w:color w:val="000000" w:themeColor="text1"/>
          <w:sz w:val="28"/>
          <w:szCs w:val="28"/>
        </w:rPr>
        <w:t xml:space="preserve">от </w:t>
      </w:r>
      <w:r w:rsidR="00A16171">
        <w:rPr>
          <w:sz w:val="28"/>
          <w:szCs w:val="28"/>
        </w:rPr>
        <w:t xml:space="preserve">8 </w:t>
      </w:r>
      <w:proofErr w:type="gramStart"/>
      <w:r w:rsidR="00A16171">
        <w:rPr>
          <w:sz w:val="28"/>
          <w:szCs w:val="28"/>
        </w:rPr>
        <w:t>февраля  2024</w:t>
      </w:r>
      <w:proofErr w:type="gramEnd"/>
      <w:r w:rsidR="00A16171">
        <w:rPr>
          <w:sz w:val="28"/>
          <w:szCs w:val="28"/>
        </w:rPr>
        <w:t xml:space="preserve"> г. № 81</w:t>
      </w:r>
      <w:r w:rsidR="00A16171" w:rsidRPr="005F7777">
        <w:rPr>
          <w:sz w:val="28"/>
          <w:szCs w:val="28"/>
        </w:rPr>
        <w:t xml:space="preserve">. </w:t>
      </w:r>
    </w:p>
    <w:p w:rsidR="0076332F" w:rsidRPr="00293F54" w:rsidRDefault="0076332F" w:rsidP="00A16171">
      <w:pPr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293F54" w:rsidRDefault="0076332F" w:rsidP="00A2383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изучения профессионального модуля студент должен осв</w:t>
      </w:r>
      <w:r w:rsidR="00640CC5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оить основной вид деятельности: обеспечение работы двигателей внутреннего сгорания всех систем, оборудованных несколькими двигателями внутреннего сгорания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соответствующие ему общие компетенции</w:t>
      </w:r>
      <w:proofErr w:type="gram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профессиональные компетенции: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1.2.1. Перечень общих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53"/>
        <w:gridCol w:w="7553"/>
      </w:tblGrid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Код компетенции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bCs/>
                <w:szCs w:val="28"/>
              </w:rPr>
              <w:t xml:space="preserve">Формулировка компетенции </w:t>
            </w:r>
          </w:p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ОК 01 </w:t>
            </w:r>
          </w:p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Выбирать способы решения задач профессиональной деятельности, применительно к различным контекстам 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ОК 02 </w:t>
            </w:r>
          </w:p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Использовать современные средства </w:t>
            </w:r>
            <w:proofErr w:type="gramStart"/>
            <w:r w:rsidRPr="00240ED4">
              <w:rPr>
                <w:szCs w:val="28"/>
              </w:rPr>
              <w:t>поиска  анализа</w:t>
            </w:r>
            <w:proofErr w:type="gramEnd"/>
            <w:r w:rsidRPr="00240ED4">
              <w:rPr>
                <w:szCs w:val="28"/>
              </w:rPr>
              <w:t xml:space="preserve"> и интерпретации информации, и информационные технологии   для выполнения задач профессиональной деятельности 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ОК 03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ОК 04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Эффективно взаимодействовать и работать в коллективе и команде  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ОК 05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Осуществлять устную и письменную коммуникацию на </w:t>
            </w:r>
          </w:p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государственном языке Российской Федерации с учетом особенностей социального и культурного контекста. 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ОК 06 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топ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ОК07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 </w:t>
            </w: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>ОК 08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Использовать средства физической культуры для сохранения и </w:t>
            </w:r>
            <w:r w:rsidRPr="00240ED4">
              <w:rPr>
                <w:szCs w:val="28"/>
              </w:rPr>
              <w:lastRenderedPageBreak/>
              <w:t xml:space="preserve">укрепления здоровья в процессе профессиональной деятельности и поддержание необходимого уровня физической подготовленности </w:t>
            </w:r>
          </w:p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</w:p>
        </w:tc>
      </w:tr>
      <w:tr w:rsidR="00A16171" w:rsidRPr="00240ED4" w:rsidTr="00A16171">
        <w:tc>
          <w:tcPr>
            <w:tcW w:w="20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lastRenderedPageBreak/>
              <w:t>ОК 09</w:t>
            </w:r>
          </w:p>
        </w:tc>
        <w:tc>
          <w:tcPr>
            <w:tcW w:w="7553" w:type="dxa"/>
          </w:tcPr>
          <w:p w:rsidR="00A16171" w:rsidRPr="00240ED4" w:rsidRDefault="00A16171" w:rsidP="00A16171">
            <w:pPr>
              <w:pStyle w:val="Default"/>
              <w:jc w:val="both"/>
              <w:rPr>
                <w:szCs w:val="28"/>
              </w:rPr>
            </w:pPr>
            <w:r w:rsidRPr="00240ED4">
              <w:rPr>
                <w:szCs w:val="28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</w:tbl>
    <w:p w:rsidR="0076332F" w:rsidRPr="00293F54" w:rsidRDefault="0076332F" w:rsidP="00A23833">
      <w:pPr>
        <w:pStyle w:val="2"/>
        <w:spacing w:before="0" w:after="0"/>
        <w:jc w:val="both"/>
        <w:rPr>
          <w:rStyle w:val="a5"/>
          <w:rFonts w:ascii="Times New Roman" w:eastAsia="Calibri" w:hAnsi="Times New Roman"/>
          <w:b w:val="0"/>
          <w:iCs/>
          <w:color w:val="000000" w:themeColor="text1"/>
        </w:rPr>
      </w:pPr>
    </w:p>
    <w:p w:rsidR="0076332F" w:rsidRPr="00293F54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color w:val="000000" w:themeColor="text1"/>
          <w:sz w:val="32"/>
        </w:rPr>
      </w:pPr>
      <w:r w:rsidRPr="00293F54">
        <w:rPr>
          <w:rStyle w:val="a5"/>
          <w:rFonts w:ascii="Times New Roman" w:eastAsia="Calibri" w:hAnsi="Times New Roman"/>
          <w:b w:val="0"/>
          <w:color w:val="000000" w:themeColor="text1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240ED4" w:rsidTr="00C81CBD">
        <w:tc>
          <w:tcPr>
            <w:tcW w:w="1204" w:type="dxa"/>
          </w:tcPr>
          <w:p w:rsidR="0076332F" w:rsidRPr="00240ED4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Код</w:t>
            </w:r>
          </w:p>
        </w:tc>
        <w:tc>
          <w:tcPr>
            <w:tcW w:w="8367" w:type="dxa"/>
          </w:tcPr>
          <w:p w:rsidR="0076332F" w:rsidRPr="00240ED4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240ED4" w:rsidTr="00C81CBD">
        <w:tc>
          <w:tcPr>
            <w:tcW w:w="1204" w:type="dxa"/>
          </w:tcPr>
          <w:p w:rsidR="0076332F" w:rsidRPr="00240ED4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ВД 1</w:t>
            </w:r>
          </w:p>
        </w:tc>
        <w:tc>
          <w:tcPr>
            <w:tcW w:w="8367" w:type="dxa"/>
          </w:tcPr>
          <w:p w:rsidR="0076332F" w:rsidRPr="00240ED4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Обеспечение работы двигателей внутреннего сгорания всех систем, установок (станций), оборудованных несколькими двигателями внутреннего сгорания всех систем</w:t>
            </w:r>
            <w:r w:rsidRPr="00240ED4">
              <w:rPr>
                <w:color w:val="000000" w:themeColor="text1"/>
                <w:sz w:val="24"/>
              </w:rPr>
              <w:t>.</w:t>
            </w:r>
          </w:p>
        </w:tc>
      </w:tr>
      <w:tr w:rsidR="0076332F" w:rsidRPr="00240ED4" w:rsidTr="00C81CBD">
        <w:tc>
          <w:tcPr>
            <w:tcW w:w="1204" w:type="dxa"/>
          </w:tcPr>
          <w:p w:rsidR="0076332F" w:rsidRPr="00240ED4" w:rsidRDefault="0076332F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.1.</w:t>
            </w:r>
          </w:p>
        </w:tc>
        <w:tc>
          <w:tcPr>
            <w:tcW w:w="8367" w:type="dxa"/>
          </w:tcPr>
          <w:p w:rsidR="0076332F" w:rsidRPr="00240ED4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Контроль технической исправности оборудования в зоне обслуживания путем обхода.</w:t>
            </w:r>
          </w:p>
        </w:tc>
      </w:tr>
      <w:tr w:rsidR="0076332F" w:rsidRPr="00240ED4" w:rsidTr="00C81CBD">
        <w:tc>
          <w:tcPr>
            <w:tcW w:w="1204" w:type="dxa"/>
          </w:tcPr>
          <w:p w:rsidR="0076332F" w:rsidRPr="00240ED4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.2</w:t>
            </w:r>
          </w:p>
        </w:tc>
        <w:tc>
          <w:tcPr>
            <w:tcW w:w="8367" w:type="dxa"/>
          </w:tcPr>
          <w:p w:rsidR="0076332F" w:rsidRPr="00240ED4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F37459" w:rsidRPr="00240ED4" w:rsidTr="00C81CBD">
        <w:tc>
          <w:tcPr>
            <w:tcW w:w="1204" w:type="dxa"/>
          </w:tcPr>
          <w:p w:rsidR="00F37459" w:rsidRPr="00240ED4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.3</w:t>
            </w:r>
          </w:p>
        </w:tc>
        <w:tc>
          <w:tcPr>
            <w:tcW w:w="8367" w:type="dxa"/>
          </w:tcPr>
          <w:p w:rsidR="00F37459" w:rsidRPr="00240ED4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Выполнение технических мероприятий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</w:tr>
      <w:tr w:rsidR="00F37459" w:rsidRPr="00240ED4" w:rsidTr="00C81CBD">
        <w:tc>
          <w:tcPr>
            <w:tcW w:w="1204" w:type="dxa"/>
          </w:tcPr>
          <w:p w:rsidR="00F37459" w:rsidRPr="00240ED4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.4</w:t>
            </w:r>
          </w:p>
        </w:tc>
        <w:tc>
          <w:tcPr>
            <w:tcW w:w="8367" w:type="dxa"/>
          </w:tcPr>
          <w:p w:rsidR="00F37459" w:rsidRPr="00240ED4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Сдача и прием смены по утвержденному регламенту</w:t>
            </w:r>
          </w:p>
        </w:tc>
      </w:tr>
      <w:tr w:rsidR="00F37459" w:rsidRPr="00240ED4" w:rsidTr="00C81CBD">
        <w:tc>
          <w:tcPr>
            <w:tcW w:w="1204" w:type="dxa"/>
          </w:tcPr>
          <w:p w:rsidR="00F37459" w:rsidRPr="00240ED4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.5</w:t>
            </w:r>
          </w:p>
        </w:tc>
        <w:tc>
          <w:tcPr>
            <w:tcW w:w="8367" w:type="dxa"/>
          </w:tcPr>
          <w:p w:rsidR="00F37459" w:rsidRPr="00240ED4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F37459" w:rsidRPr="00240ED4" w:rsidTr="00C81CBD">
        <w:tc>
          <w:tcPr>
            <w:tcW w:w="1204" w:type="dxa"/>
          </w:tcPr>
          <w:p w:rsidR="00F37459" w:rsidRPr="00240ED4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.6</w:t>
            </w:r>
          </w:p>
        </w:tc>
        <w:tc>
          <w:tcPr>
            <w:tcW w:w="8367" w:type="dxa"/>
          </w:tcPr>
          <w:p w:rsidR="00F37459" w:rsidRPr="00240ED4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240ED4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Устранение определенных неисправностей в работе ДВС</w:t>
            </w:r>
          </w:p>
        </w:tc>
      </w:tr>
    </w:tbl>
    <w:p w:rsidR="0076332F" w:rsidRPr="00293F54" w:rsidRDefault="0076332F" w:rsidP="00A23833">
      <w:pPr>
        <w:spacing w:after="0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804"/>
      </w:tblGrid>
      <w:tr w:rsidR="0076332F" w:rsidRPr="00240ED4" w:rsidTr="00240ED4">
        <w:tc>
          <w:tcPr>
            <w:tcW w:w="2802" w:type="dxa"/>
          </w:tcPr>
          <w:p w:rsidR="0076332F" w:rsidRPr="00240ED4" w:rsidRDefault="0076332F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Иметь практический опыт</w:t>
            </w:r>
          </w:p>
        </w:tc>
        <w:tc>
          <w:tcPr>
            <w:tcW w:w="6804" w:type="dxa"/>
          </w:tcPr>
          <w:p w:rsidR="0076332F" w:rsidRPr="00240ED4" w:rsidRDefault="0076332F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D51146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.1. Контроль технической исправности оборудования в зоне обслуживания путем обхода.</w:t>
            </w:r>
          </w:p>
        </w:tc>
      </w:tr>
      <w:tr w:rsidR="0076332F" w:rsidRPr="00240ED4" w:rsidTr="00240ED4">
        <w:tc>
          <w:tcPr>
            <w:tcW w:w="2802" w:type="dxa"/>
          </w:tcPr>
          <w:p w:rsidR="0076332F" w:rsidRPr="00240ED4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7A79E3" w:rsidRPr="00240ED4" w:rsidRDefault="007A79E3" w:rsidP="00A238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-Выявлять отклонения от нормального режима работы оборудования</w:t>
            </w:r>
          </w:p>
          <w:p w:rsidR="0076332F" w:rsidRPr="00240ED4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− Пользоваться первичными средствами пожаротушения и средствами индивидуальной защиты</w:t>
            </w:r>
          </w:p>
        </w:tc>
      </w:tr>
      <w:tr w:rsidR="0076332F" w:rsidRPr="00240ED4" w:rsidTr="00240ED4">
        <w:tc>
          <w:tcPr>
            <w:tcW w:w="2802" w:type="dxa"/>
          </w:tcPr>
          <w:p w:rsidR="0076332F" w:rsidRPr="00240ED4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Территориальное расположение тепломеханического и другого оборудования,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находящегося в пределах зоны обслуживания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дизель-генератора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(далее - ДГ) и вспомогательного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Расположение приборов, ключей управления, сигнализации на щитах управления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дизелями, насосами и вентиляторами в пределах зоны обслуживания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схемы обслуживаемых систем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6332F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7A79E3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.2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ab/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Обращаться со средствами контроля основного и вспомогательного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− Принимать меры по устранению причин и условий, способствующих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возникновению </w:t>
            </w:r>
            <w:proofErr w:type="spellStart"/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травмоопасной</w:t>
            </w:r>
            <w:proofErr w:type="spellEnd"/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, пожароопасной или </w:t>
            </w:r>
            <w:proofErr w:type="spellStart"/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аварийноопасной</w:t>
            </w:r>
            <w:proofErr w:type="spellEnd"/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ситуации, 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также причин и условий, препятствующих или затрудняющих нормальное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проведение работ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 и технические характеристики обслуживаемого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Нормы качества охлаждающей жидкости внутреннего контура охлаждения,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дизельного масла, дизельного топлива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органов государственного надзора)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пожарной безопасности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охраны труда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.3. </w:t>
            </w:r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Выполнение технических мероприятий по выводу в ремонт и вводу в эксплуатацию двигателя внутреннего сгорания (далее - </w:t>
            </w:r>
            <w:proofErr w:type="spellStart"/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</w:t>
            </w:r>
            <w:proofErr w:type="spellEnd"/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), ведение контроля над ремонтом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пуск и останов при выводе в ремонт и вводе в эксплуатацию ДВС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Применять средства индивидуальной и коллективной защиты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обслуживаемого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Порядок вывода оборудования в ремонт и ввода в эксплуатацию, порядок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проведения технического обслуживания и осмотра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органов государственного надзора)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.4</w:t>
            </w:r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 Сдача и прием смены по утвержденному регламенту.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Контролировать работу обслуживаемого оборудования по показаниям средств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измерений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проверку состояния и режимов работы подконтрольного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ситуацию в зоне обслуживания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Выявлять отклонения от нормального режима работы оборудования и принимать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меры к их устранению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Принцип работы и технические характеристики обслуживаемого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.5. </w:t>
            </w:r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Контролировать техническую исправность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изменения эксплуатационных состояний оборудования ДВС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данные измерений параметров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основного и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вспомогательного оборудования </w:t>
            </w:r>
          </w:p>
          <w:p w:rsidR="00C81CBD" w:rsidRPr="00240ED4" w:rsidRDefault="00C81CBD" w:rsidP="0002096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− Принцип работы средств измерений и принципиальные схемы 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Свойства применяемого топлива и продуктов его сгорания, технико-экономические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показатели работы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органов государственного надзора)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Порядок действий МДВС при аварийных ситуациях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240ED4" w:rsidTr="00C81CBD">
        <w:tc>
          <w:tcPr>
            <w:tcW w:w="9606" w:type="dxa"/>
            <w:gridSpan w:val="2"/>
          </w:tcPr>
          <w:p w:rsidR="007A79E3" w:rsidRPr="00240ED4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.6. </w:t>
            </w:r>
            <w:r w:rsidR="00D51146"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Устранение определенных неисправностей в работе </w:t>
            </w: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ДВС.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параметры безопасной эксплуатации по показаниям средств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измерений и контроля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ремонт неисправных элементов закрепленного оборудования, не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требующих привлечения ремонтного персонала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Пользоваться первичными средствами пожаротушения и средствами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индивидуальной защиты</w:t>
            </w:r>
          </w:p>
        </w:tc>
      </w:tr>
      <w:tr w:rsidR="007A79E3" w:rsidRPr="00240ED4" w:rsidTr="00240ED4">
        <w:tc>
          <w:tcPr>
            <w:tcW w:w="2802" w:type="dxa"/>
          </w:tcPr>
          <w:p w:rsidR="007A79E3" w:rsidRPr="00240ED4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6804" w:type="dxa"/>
          </w:tcPr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Порядок действий во внештатных ситуациях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Инструкции по ликвидации нарушений в работе технологического оборудования</w:t>
            </w:r>
          </w:p>
          <w:p w:rsidR="00C81CBD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</w:t>
            </w:r>
          </w:p>
          <w:p w:rsidR="007A79E3" w:rsidRPr="00240ED4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240E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</w:tc>
      </w:tr>
    </w:tbl>
    <w:p w:rsidR="00240ED4" w:rsidRDefault="00240ED4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240ED4" w:rsidRDefault="00240ED4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293F54" w:rsidRDefault="00A16171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10E8B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часов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76332F" w:rsidRPr="00821268" w:rsidRDefault="00A16171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них   на освоение МДК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200</w:t>
      </w:r>
      <w:r w:rsidR="00910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32F" w:rsidRPr="0082126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6332F" w:rsidRPr="00821268">
        <w:rPr>
          <w:rFonts w:ascii="Times New Roman" w:hAnsi="Times New Roman" w:cs="Times New Roman"/>
          <w:sz w:val="28"/>
          <w:szCs w:val="28"/>
        </w:rPr>
        <w:t xml:space="preserve"> п</w:t>
      </w:r>
      <w:r w:rsidRPr="00821268">
        <w:rPr>
          <w:rFonts w:ascii="Times New Roman" w:hAnsi="Times New Roman" w:cs="Times New Roman"/>
          <w:sz w:val="28"/>
          <w:szCs w:val="28"/>
        </w:rPr>
        <w:t xml:space="preserve">рактики, в том числе учебную </w:t>
      </w:r>
      <w:r w:rsidR="007A2369" w:rsidRPr="00821268">
        <w:rPr>
          <w:rFonts w:ascii="Times New Roman" w:hAnsi="Times New Roman" w:cs="Times New Roman"/>
          <w:sz w:val="28"/>
          <w:szCs w:val="28"/>
        </w:rPr>
        <w:t>36</w:t>
      </w:r>
      <w:r w:rsidRPr="00821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32F" w:rsidRPr="00821268" w:rsidRDefault="00A16171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268">
        <w:rPr>
          <w:rFonts w:ascii="Times New Roman" w:hAnsi="Times New Roman" w:cs="Times New Roman"/>
          <w:sz w:val="28"/>
          <w:szCs w:val="28"/>
        </w:rPr>
        <w:t xml:space="preserve">и производственную </w:t>
      </w:r>
      <w:r w:rsidR="00CB04D2" w:rsidRPr="00821268">
        <w:rPr>
          <w:rFonts w:ascii="Times New Roman" w:hAnsi="Times New Roman" w:cs="Times New Roman"/>
          <w:sz w:val="28"/>
          <w:szCs w:val="28"/>
        </w:rPr>
        <w:t>36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самостоятельная работа</w:t>
      </w:r>
      <w:r w:rsidR="00A16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623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</w:t>
      </w:r>
      <w:r w:rsidR="00A1617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93F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76332F" w:rsidRPr="00293F54" w:rsidRDefault="0076332F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76332F" w:rsidRPr="00293F54" w:rsidSect="00C81CBD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293F54" w:rsidRDefault="0076332F" w:rsidP="00C61E78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293F54" w:rsidRDefault="0076332F" w:rsidP="00C61E78">
      <w:pPr>
        <w:ind w:firstLine="709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76332F" w:rsidRPr="00910E8B" w:rsidTr="00C81CBD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Наименования разделов профессионального модуля</w:t>
            </w: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</w:tr>
      <w:tr w:rsidR="0076332F" w:rsidRPr="00910E8B" w:rsidTr="00C81CBD">
        <w:tc>
          <w:tcPr>
            <w:tcW w:w="653" w:type="pct"/>
            <w:vMerge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76332F" w:rsidRPr="00910E8B" w:rsidTr="00C81CBD">
        <w:tc>
          <w:tcPr>
            <w:tcW w:w="653" w:type="pct"/>
            <w:vMerge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  <w:p w:rsidR="0076332F" w:rsidRPr="00910E8B" w:rsidRDefault="0076332F" w:rsidP="00C81CB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Учебная</w:t>
            </w:r>
          </w:p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Производственная</w:t>
            </w:r>
          </w:p>
          <w:p w:rsidR="0076332F" w:rsidRPr="00910E8B" w:rsidRDefault="0076332F" w:rsidP="00C81C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76332F" w:rsidRPr="00910E8B" w:rsidTr="00C81CBD">
        <w:tc>
          <w:tcPr>
            <w:tcW w:w="653" w:type="pct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910E8B" w:rsidRDefault="0076332F" w:rsidP="00C81CB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9</w:t>
            </w:r>
          </w:p>
        </w:tc>
      </w:tr>
      <w:tr w:rsidR="00F559D6" w:rsidRPr="00910E8B" w:rsidTr="00240ED4">
        <w:tc>
          <w:tcPr>
            <w:tcW w:w="653" w:type="pct"/>
          </w:tcPr>
          <w:p w:rsidR="00F559D6" w:rsidRPr="00910E8B" w:rsidRDefault="00F559D6" w:rsidP="00C81C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4.1-4.6</w:t>
            </w:r>
          </w:p>
          <w:p w:rsidR="00F559D6" w:rsidRPr="00910E8B" w:rsidRDefault="00F559D6" w:rsidP="00C81C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821268"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01-09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7A23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МДК.04.01.01 Трубопроводы и арматуры двигателей внутреннего сгорания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37" w:type="pct"/>
            <w:vMerge w:val="restart"/>
            <w:tcBorders>
              <w:bottom w:val="single" w:sz="4" w:space="0" w:color="auto"/>
            </w:tcBorders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45" w:type="pct"/>
            <w:vMerge w:val="restart"/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559D6" w:rsidRPr="00910E8B" w:rsidTr="00240ED4">
        <w:tc>
          <w:tcPr>
            <w:tcW w:w="653" w:type="pct"/>
          </w:tcPr>
          <w:p w:rsidR="00F559D6" w:rsidRPr="00910E8B" w:rsidRDefault="00F559D6" w:rsidP="0019794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4.1-4.6</w:t>
            </w:r>
          </w:p>
          <w:p w:rsidR="00F559D6" w:rsidRPr="00910E8B" w:rsidRDefault="00821268" w:rsidP="007A23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01-09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МДК 04.01.02 Оборудование для работ по профессии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80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559D6" w:rsidRPr="00910E8B" w:rsidTr="00240ED4">
        <w:tc>
          <w:tcPr>
            <w:tcW w:w="653" w:type="pct"/>
          </w:tcPr>
          <w:p w:rsidR="00F559D6" w:rsidRPr="00910E8B" w:rsidRDefault="00F559D6" w:rsidP="0019794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4.1-4.6</w:t>
            </w:r>
          </w:p>
          <w:p w:rsidR="00F559D6" w:rsidRPr="00910E8B" w:rsidRDefault="00821268" w:rsidP="007A23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01-09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МДК 04.01.03.Специальная технология выполнения работ по профессии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D6" w:rsidRPr="00910E8B" w:rsidRDefault="00F559D6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F6325" w:rsidRPr="00910E8B" w:rsidTr="00AF6325">
        <w:tc>
          <w:tcPr>
            <w:tcW w:w="653" w:type="pct"/>
          </w:tcPr>
          <w:p w:rsidR="0019794E" w:rsidRPr="00910E8B" w:rsidRDefault="0019794E" w:rsidP="0019794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4.1-4.6</w:t>
            </w:r>
          </w:p>
          <w:p w:rsidR="00AF6325" w:rsidRPr="00910E8B" w:rsidRDefault="00821268" w:rsidP="007A23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01-09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AF6325" w:rsidP="00C81C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МДК04.01.04 Чтение чертежей и специальных схем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086A2F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086A2F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086A2F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AF6325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</w:tcBorders>
          </w:tcPr>
          <w:p w:rsidR="00AF6325" w:rsidRPr="00910E8B" w:rsidRDefault="00AF6325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AF6325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</w:tcPr>
          <w:p w:rsidR="00AF6325" w:rsidRPr="00910E8B" w:rsidRDefault="00086A2F" w:rsidP="00C81C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6332F" w:rsidRPr="00910E8B" w:rsidTr="00C81CBD">
        <w:tc>
          <w:tcPr>
            <w:tcW w:w="653" w:type="pct"/>
          </w:tcPr>
          <w:p w:rsidR="0076332F" w:rsidRPr="00910E8B" w:rsidRDefault="0076332F" w:rsidP="00C81CBD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910E8B" w:rsidRDefault="0076332F" w:rsidP="00C81CBD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910E8B" w:rsidRDefault="00086A2F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76332F" w:rsidRPr="00910E8B" w:rsidRDefault="00086A2F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910E8B" w:rsidRDefault="00086A2F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353" w:type="pct"/>
            <w:shd w:val="clear" w:color="auto" w:fill="auto"/>
          </w:tcPr>
          <w:p w:rsidR="0076332F" w:rsidRPr="00910E8B" w:rsidRDefault="0076332F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gridSpan w:val="2"/>
          </w:tcPr>
          <w:p w:rsidR="0076332F" w:rsidRPr="00910E8B" w:rsidRDefault="00F559D6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</w:tcPr>
          <w:p w:rsidR="0076332F" w:rsidRPr="00910E8B" w:rsidRDefault="00F559D6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76332F" w:rsidRPr="00910E8B" w:rsidRDefault="00086A2F" w:rsidP="00C81CBD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10E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76332F" w:rsidRPr="00293F54" w:rsidRDefault="0076332F" w:rsidP="0076332F">
      <w:pPr>
        <w:suppressAutoHyphens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76332F" w:rsidRPr="00293F54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2.2. Тематический план и содержание профессионального модуля (ПМ)</w:t>
      </w:r>
    </w:p>
    <w:tbl>
      <w:tblPr>
        <w:tblpPr w:leftFromText="180" w:rightFromText="180" w:vertAnchor="text" w:tblpXSpec="center" w:tblpY="1"/>
        <w:tblOverlap w:val="never"/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1061"/>
        <w:gridCol w:w="7906"/>
        <w:gridCol w:w="1267"/>
        <w:gridCol w:w="1306"/>
      </w:tblGrid>
      <w:tr w:rsidR="00DA0326" w:rsidRPr="00910E8B" w:rsidTr="00E31FCF">
        <w:trPr>
          <w:trHeight w:val="843"/>
          <w:tblHeader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Наименование, междисциплинарных курсов (МДК),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разделов  и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тем</w:t>
            </w:r>
          </w:p>
        </w:tc>
        <w:tc>
          <w:tcPr>
            <w:tcW w:w="3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Объем часов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Уровень освоения</w:t>
            </w:r>
          </w:p>
        </w:tc>
      </w:tr>
      <w:tr w:rsidR="00DA0326" w:rsidRPr="00910E8B" w:rsidTr="00E31FCF">
        <w:trPr>
          <w:trHeight w:val="20"/>
          <w:tblHeader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3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64"/>
        </w:trPr>
        <w:tc>
          <w:tcPr>
            <w:tcW w:w="4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МДК.04.01.01 Трубопроводы и арматуры двигателей внутреннего сгорания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EF68B8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B510BA" w:rsidRPr="00910E8B" w:rsidTr="00E31FCF">
        <w:trPr>
          <w:trHeight w:val="20"/>
        </w:trPr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Тема1.  Трубопроводы и арматуры двигателей внутреннего сгорания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B432D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Топливные трубопроводы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Воздушныетрубопроводы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Водяныетрубопроводы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Масляныетрубопроводы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E31FCF">
        <w:trPr>
          <w:trHeight w:val="257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Способы крепления и соединения трубопроводов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E31FCF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Классификация труб по материалу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AF6325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Классификация арматуры по назначению, управлению по присоединению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AF6325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Технология ремонта трубопроводов топливных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1D4190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AF6325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Технология ремонта трубопроводов масляных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510BA" w:rsidRPr="00910E8B" w:rsidTr="00E31FCF">
        <w:trPr>
          <w:trHeight w:val="20"/>
        </w:trPr>
        <w:tc>
          <w:tcPr>
            <w:tcW w:w="1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AF6325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Зачет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0"/>
        </w:trPr>
        <w:tc>
          <w:tcPr>
            <w:tcW w:w="4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Самостоятельная работа</w:t>
            </w:r>
          </w:p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1.Работа с учебной, специальной литературой, периодической печатью,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интернет-ресурсами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« Трубопроводы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и арматуры двигателей внутреннего сгорания».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0"/>
        </w:trPr>
        <w:tc>
          <w:tcPr>
            <w:tcW w:w="4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МДК 04.01.02 Оборудование для работ по профессии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F5FA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Тема1. Оборудование для работ по профессии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F5FAE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1.</w:t>
            </w: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Приемка автомобилей и агрегатов в ремонт и их наружная мойка.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F5FAE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2.</w:t>
            </w: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оборудования, приспособлений и инструмента, применяемого в ремонтном производстве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F5FAE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3. Диагностирование кривошипно-шатунного и газораспределительного механизмов.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4. 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="004E159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борудование для </w:t>
            </w:r>
            <w:proofErr w:type="gramStart"/>
            <w:r w:rsidR="004E159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восстановления 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 </w:t>
            </w:r>
            <w:proofErr w:type="spellStart"/>
            <w:r w:rsidR="004E159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двигателей</w:t>
            </w:r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  <w:r w:rsidR="00F22CB8" w:rsidRPr="00910E8B">
              <w:rPr>
                <w:rFonts w:ascii="Times New Roman" w:hAnsi="Times New Roman" w:cs="Times New Roman"/>
                <w:sz w:val="24"/>
                <w:szCs w:val="28"/>
              </w:rPr>
              <w:t>Станки</w:t>
            </w:r>
            <w:proofErr w:type="spellEnd"/>
            <w:proofErr w:type="gramEnd"/>
            <w:r w:rsidR="00F22CB8" w:rsidRPr="00910E8B">
              <w:rPr>
                <w:rFonts w:ascii="Times New Roman" w:hAnsi="Times New Roman" w:cs="Times New Roman"/>
                <w:sz w:val="24"/>
                <w:szCs w:val="28"/>
              </w:rPr>
              <w:t xml:space="preserve"> для шлифовки </w:t>
            </w:r>
            <w:proofErr w:type="spellStart"/>
            <w:r w:rsidR="00F22CB8" w:rsidRPr="00910E8B">
              <w:rPr>
                <w:rFonts w:ascii="Times New Roman" w:hAnsi="Times New Roman" w:cs="Times New Roman"/>
                <w:sz w:val="24"/>
                <w:szCs w:val="28"/>
              </w:rPr>
              <w:t>коленвалов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5.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расточки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цилиндров.</w:t>
            </w:r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Расточные</w:t>
            </w:r>
            <w:proofErr w:type="spellEnd"/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станки для блоков цилиндров.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6. 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хонинговки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цилиндров.</w:t>
            </w:r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Хонинговальные</w:t>
            </w:r>
            <w:proofErr w:type="spellEnd"/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станки для хонингования цилиндров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7. 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обработки плоскости. Оборудование для горизонтальной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расточки.</w:t>
            </w:r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Горизонтально</w:t>
            </w:r>
            <w:proofErr w:type="spellEnd"/>
            <w:r w:rsidR="00F22CB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-расточные станки.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3B77D1">
        <w:trPr>
          <w:trHeight w:val="225"/>
        </w:trPr>
        <w:tc>
          <w:tcPr>
            <w:tcW w:w="113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8.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ремонта коленчатых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валов( шлифовка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, восстановление шеек, правка, проверка на трещины.)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B77D1" w:rsidRPr="00910E8B" w:rsidTr="003B77D1">
        <w:trPr>
          <w:trHeight w:val="225"/>
        </w:trPr>
        <w:tc>
          <w:tcPr>
            <w:tcW w:w="11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F22CB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9.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ab/>
              <w:t xml:space="preserve">Плоскошлифовальные станки для обработки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привалочных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плоскостей блоков и головок блока</w:t>
            </w:r>
          </w:p>
          <w:p w:rsidR="003B77D1" w:rsidRPr="00910E8B" w:rsidRDefault="003B77D1" w:rsidP="00F22CB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цилиндров.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B77D1" w:rsidRPr="00910E8B" w:rsidTr="003B77D1">
        <w:trPr>
          <w:trHeight w:val="225"/>
        </w:trPr>
        <w:tc>
          <w:tcPr>
            <w:tcW w:w="113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10.Расточные и шлифовальные станки для расточки и шлифовки отверстий шатунов.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B77D1" w:rsidRPr="00910E8B" w:rsidTr="003B77D1">
        <w:trPr>
          <w:trHeight w:val="225"/>
        </w:trPr>
        <w:tc>
          <w:tcPr>
            <w:tcW w:w="113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11.Дополнительное и вспомогательное оборудование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50473" w:rsidRPr="00910E8B" w:rsidTr="003B77D1">
        <w:trPr>
          <w:trHeight w:val="225"/>
        </w:trPr>
        <w:tc>
          <w:tcPr>
            <w:tcW w:w="11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2.Оборудование для диагностики ДВС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12.Осциллограф для диагностики ДВС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50473" w:rsidRPr="00910E8B" w:rsidTr="00FA3A83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13.Сканер для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автодиагностики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ДВС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50473" w:rsidRPr="00910E8B" w:rsidTr="00FA3A83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14.Дымогенератор для проверки герметичности ДВС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50473" w:rsidRPr="00910E8B" w:rsidTr="00FA3A83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15.Оборудование для диагностики и обслуживания системы охлаждения автомобиля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50473" w:rsidRPr="00910E8B" w:rsidTr="00FA3A83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работа16</w:t>
            </w:r>
            <w:r w:rsidR="003138DB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Оборудование для диагностики и обслуживания системы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зажиганияавтомобиля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3" w:rsidRPr="00910E8B" w:rsidRDefault="0035047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7F5069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3</w:t>
            </w:r>
            <w:r w:rsidR="00B510BA"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. Инструменты для работы по профессии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</w:t>
            </w:r>
            <w:r w:rsidR="00350473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17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.Ручной инструмент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</w:t>
            </w:r>
            <w:r w:rsidR="00350473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18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.Электрифицированный инструмент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138DB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DB" w:rsidRPr="00910E8B" w:rsidRDefault="003138DB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DB" w:rsidRPr="00910E8B" w:rsidRDefault="003138DB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DB" w:rsidRPr="00910E8B" w:rsidRDefault="003138DB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работа19.Аккумуляторный инструмент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DB" w:rsidRPr="00910E8B" w:rsidRDefault="003138DB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DB" w:rsidRPr="00910E8B" w:rsidRDefault="003138DB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3138DB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20</w:t>
            </w:r>
            <w:r w:rsidR="00B510BA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.Пневмо инструмент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3B77D1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</w:t>
            </w:r>
            <w:r w:rsidR="003138DB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21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.Гидравлический инструмент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D1" w:rsidRPr="00910E8B" w:rsidRDefault="003B77D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4419E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9E" w:rsidRPr="00910E8B" w:rsidRDefault="00E4419E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E" w:rsidRPr="00910E8B" w:rsidRDefault="00E4419E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E" w:rsidRPr="00910E8B" w:rsidRDefault="00E4419E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</w:t>
            </w:r>
            <w:r w:rsidR="003138DB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22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.Инструмент для ремонта двигателя.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E" w:rsidRPr="00910E8B" w:rsidRDefault="00AB232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E" w:rsidRPr="00910E8B" w:rsidRDefault="00E4419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Зачет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25"/>
        </w:trPr>
        <w:tc>
          <w:tcPr>
            <w:tcW w:w="413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Самостоятельная работа1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Работа с учебной, специальной литературой, периодической печатью,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интернет-ресурсами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: «Оборудование для работ по профессии».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25"/>
        </w:trPr>
        <w:tc>
          <w:tcPr>
            <w:tcW w:w="413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8"/>
              </w:rPr>
              <w:t>МДК 04.01.03.Специальная технология выполнения работ по профессии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B510BA" w:rsidP="00B510BA">
            <w:pPr>
              <w:tabs>
                <w:tab w:val="left" w:pos="567"/>
              </w:tabs>
              <w:spacing w:after="0" w:line="240" w:lineRule="auto"/>
              <w:ind w:firstLine="52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086A2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</w:t>
            </w:r>
            <w:proofErr w:type="gramStart"/>
            <w:r w:rsidRPr="00910E8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1 .</w:t>
            </w:r>
            <w:proofErr w:type="gramEnd"/>
            <w:r w:rsidRPr="00910E8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Механизмы и системы двигателя.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928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1.</w:t>
            </w:r>
            <w:r w:rsidR="00086A2F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Детали поршневой группы двигателя.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086A2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2.</w:t>
            </w:r>
            <w:r w:rsidR="00086A2F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Анализ устройства и работы газораспределительного механизма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086A2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3.</w:t>
            </w:r>
            <w:r w:rsidR="00086A2F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взаимодействия узлов двигателя.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086A2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C64848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848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C64848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4Устройство кривошипно-шатунного механизма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5</w:t>
            </w:r>
            <w:r w:rsidR="00DA0326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</w:t>
            </w:r>
            <w:r w:rsidR="00DA0326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5</w:t>
            </w:r>
            <w:r w:rsidR="00D3322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неисправностей кривошипно-шатунного механизма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3322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93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6</w:t>
            </w:r>
            <w:r w:rsidR="00A12731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 Изучение и анализ неисправностей, причин и методов устранения неисправностей двигателя.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12731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7Устройство газораспределительного механизма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8.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8</w:t>
            </w:r>
            <w:r w:rsidR="00DA0326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  <w:r w:rsidR="00D3322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 при техническом обслуживании газораспределительного механизма.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3322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CA47B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proofErr w:type="gramStart"/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 2</w:t>
            </w:r>
            <w:proofErr w:type="gramEnd"/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. Система охлаждения ДВС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9.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9.Устройство жидкостной системы охлаждения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10.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Изучение устройства предпускового подогревателя и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отопителя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кабины водителя.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11.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неисправностей, причин неисправностей и методов устранения неисправностей системы охлаждения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CA47B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3. Система смазки ДВС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12. Устройство смазочной системы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13.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Анализ и изучение системы смазки дизельного двигателя КамАЗ - 740.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E31FCF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14.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14.</w:t>
            </w: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неисправностей, причин неисправностей и методов устранения неисправностей системы смазки.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CF" w:rsidRPr="00910E8B" w:rsidRDefault="00E31FCF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Тема4. Система питания ДВС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64848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15.Устройство системы питания карбюраторного двигателя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157B20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B20" w:rsidRPr="00910E8B" w:rsidRDefault="00157B20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157B20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работа  16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 Устройство карбюратора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157B20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B20" w:rsidRPr="00910E8B" w:rsidRDefault="00157B20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157B20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17. Устройство системы питания дизеля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157B20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B20" w:rsidRPr="00910E8B" w:rsidRDefault="00157B20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18.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157B20" w:rsidP="00C6484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№18 Устройство ТНВД и форсунок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20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C64848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848" w:rsidRPr="00910E8B" w:rsidRDefault="00C6484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19.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157B20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19</w:t>
            </w:r>
            <w:r w:rsidR="00C64848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  <w:r w:rsidR="00C64848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Изучение приборов подачи топлива, очистки воздуха и выпуска отработавших газов.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48" w:rsidRPr="00910E8B" w:rsidRDefault="00CA47B4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CA47B4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20.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157B20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20</w:t>
            </w:r>
            <w:r w:rsidR="00DA0326"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  <w:r w:rsidR="00D3322E"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неисправностей, их причин и методов устранения неисправностей системы питания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3322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5.Электрооборудование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157B2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21. Устройство генератора и реле-регуляторов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157B2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№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22  Устройство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контактной системы зажигания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23.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23.Изучение и анализ схемы батарейного зажигания.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24.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24.Изучение контрольно-измерительных приборов, приборов освещения и сигнализации.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25.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25.ТО контрольно-измерительных приборов и приборов освещения и сигнализации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510BA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26.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26.Анализ технического обслуживания стартера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6F5DC8" w:rsidRPr="00910E8B" w:rsidTr="00E31FCF">
        <w:trPr>
          <w:trHeight w:val="225"/>
        </w:trPr>
        <w:tc>
          <w:tcPr>
            <w:tcW w:w="413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F5DC8" w:rsidRPr="00910E8B" w:rsidRDefault="006F5DC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Самостоятельная работа1. Работа с учебной, специальной литературой, периодической печатью,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интернет-ресурсами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« Специальная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технология выполнения работ по профессии».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C8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lastRenderedPageBreak/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C8" w:rsidRPr="00910E8B" w:rsidRDefault="006F5DC8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910E8B" w:rsidTr="00E31FCF">
        <w:trPr>
          <w:trHeight w:val="225"/>
        </w:trPr>
        <w:tc>
          <w:tcPr>
            <w:tcW w:w="413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МДК04.01.04 Чтение чертежей и специальных схем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DA0326" w:rsidRPr="00910E8B" w:rsidTr="007C3E77">
        <w:trPr>
          <w:trHeight w:val="408"/>
        </w:trPr>
        <w:tc>
          <w:tcPr>
            <w:tcW w:w="11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7C3E77" w:rsidP="007C3E7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FA3A83" w:rsidP="00AC22A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Технические требования по выполнению рабочих и ремонтных чертежей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F248A" w:rsidP="007C3E7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C22A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7C3E77" w:rsidP="007C3E7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1 Чтение рабочих чертежей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FA3A83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A83" w:rsidRPr="00910E8B" w:rsidRDefault="00FA3A8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FA3A8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работа  2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Чтение ремонтных чертежей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FA3A83" w:rsidP="007C3E7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FA3A8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обоз</w:t>
            </w:r>
            <w:r w:rsidR="007C3E7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начения в кинематических схемах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FA3A83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A83" w:rsidRPr="00910E8B" w:rsidRDefault="00FA3A8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3 Чтение кинематических схем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FA3A83" w:rsidP="007C3E7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</w:t>
            </w:r>
            <w:r w:rsidR="00FA3A83"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</w:t>
            </w: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начения в гидравлических схемах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C22A6" w:rsidRPr="00910E8B" w:rsidTr="00AC22A6">
        <w:trPr>
          <w:trHeight w:val="346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4 Чтение гидравлических схем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C22A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</w:t>
            </w:r>
            <w:r w:rsidR="007C3E7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значения в электрических схемах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11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C0" w:rsidRPr="00910E8B" w:rsidRDefault="00FA3A83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5</w:t>
            </w:r>
            <w:r w:rsidR="00AF248A"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Чтение электрических схем </w:t>
            </w:r>
            <w:bookmarkStart w:id="0" w:name="_GoBack"/>
            <w:bookmarkEnd w:id="0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AF248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C22A6" w:rsidRPr="00910E8B" w:rsidTr="00E31FCF">
        <w:trPr>
          <w:trHeight w:val="225"/>
        </w:trPr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Зачетная работа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756C92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A6" w:rsidRPr="00910E8B" w:rsidRDefault="00AC22A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DA0326" w:rsidRPr="00910E8B" w:rsidTr="00E31FCF">
        <w:trPr>
          <w:trHeight w:val="225"/>
        </w:trPr>
        <w:tc>
          <w:tcPr>
            <w:tcW w:w="413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Самостоятельная работа1. Работа с учебной, специальной литературой, периодической печатью, </w:t>
            </w:r>
            <w:proofErr w:type="spellStart"/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интернет-ресурсами</w:t>
            </w:r>
            <w:proofErr w:type="spellEnd"/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: </w:t>
            </w:r>
            <w:proofErr w:type="gramStart"/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>« Специальная</w:t>
            </w:r>
            <w:proofErr w:type="gramEnd"/>
            <w:r w:rsidRPr="00910E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технология выполнения работ по профессии». Чтение чертежей и специальных схем.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10E8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910E8B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76332F" w:rsidRPr="00293F54" w:rsidRDefault="0076332F" w:rsidP="0076332F">
      <w:pPr>
        <w:suppressAutoHyphens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76332F" w:rsidRPr="00293F54" w:rsidRDefault="0076332F" w:rsidP="0076332F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  <w:sectPr w:rsidR="0076332F" w:rsidRPr="00293F54" w:rsidSect="00C81CB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293F54" w:rsidRDefault="0076332F" w:rsidP="0019794E">
      <w:pPr>
        <w:ind w:left="1353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3. УСЛОВИЯ РЕАЛИЗАЦИИ ПРОГРАММЫ </w:t>
      </w:r>
      <w:proofErr w:type="gramStart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ПРОФЕССИОНАЛЬНОГО  МОДУЛЯ</w:t>
      </w:r>
      <w:proofErr w:type="gramEnd"/>
    </w:p>
    <w:p w:rsidR="0076332F" w:rsidRPr="00293F54" w:rsidRDefault="0076332F" w:rsidP="00C61E78">
      <w:pPr>
        <w:spacing w:after="0"/>
        <w:ind w:firstLine="709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F4395" w:rsidRPr="00293F54" w:rsidRDefault="0076332F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proofErr w:type="gramStart"/>
      <w:r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Кабинет</w:t>
      </w:r>
      <w:r w:rsid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7F4395"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Структуры</w:t>
      </w:r>
      <w:proofErr w:type="spellEnd"/>
      <w:proofErr w:type="gramEnd"/>
      <w:r w:rsidR="007F4395"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транспортной </w:t>
      </w:r>
      <w:proofErr w:type="spellStart"/>
      <w:r w:rsidR="007F4395"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системы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оснащенный</w:t>
      </w:r>
      <w:proofErr w:type="spellEnd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оборудованием: </w:t>
      </w:r>
    </w:p>
    <w:p w:rsidR="007F4395" w:rsidRPr="00293F54" w:rsidRDefault="007F4395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-рабочее место преподавателя;</w:t>
      </w:r>
    </w:p>
    <w:p w:rsidR="007F4395" w:rsidRPr="00293F54" w:rsidRDefault="007F4395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- рабочие места по количеству обучающихся; </w:t>
      </w:r>
    </w:p>
    <w:p w:rsidR="007F4395" w:rsidRPr="00293F54" w:rsidRDefault="00F75709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F4395" w:rsidRPr="00293F54">
        <w:rPr>
          <w:color w:val="000000" w:themeColor="text1"/>
          <w:sz w:val="28"/>
          <w:szCs w:val="28"/>
        </w:rPr>
        <w:t xml:space="preserve">макеты и материалы, необходимые для демонстрации при выполнении </w:t>
      </w:r>
      <w:r w:rsidRPr="00293F54">
        <w:rPr>
          <w:color w:val="000000" w:themeColor="text1"/>
          <w:sz w:val="28"/>
          <w:szCs w:val="28"/>
        </w:rPr>
        <w:t>практических работ</w:t>
      </w:r>
      <w:r w:rsidR="007F4395" w:rsidRPr="00293F54">
        <w:rPr>
          <w:color w:val="000000" w:themeColor="text1"/>
          <w:sz w:val="28"/>
          <w:szCs w:val="28"/>
        </w:rPr>
        <w:t xml:space="preserve">. </w:t>
      </w:r>
    </w:p>
    <w:p w:rsidR="007F4395" w:rsidRPr="00293F54" w:rsidRDefault="007F4395" w:rsidP="00F75709">
      <w:pPr>
        <w:suppressAutoHyphens/>
        <w:spacing w:after="0" w:line="360" w:lineRule="auto"/>
        <w:ind w:firstLine="709"/>
        <w:jc w:val="both"/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Мастерская </w:t>
      </w: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технического обслуживания и ремонта автомобилей:</w:t>
      </w:r>
    </w:p>
    <w:p w:rsidR="007F4395" w:rsidRPr="00293F54" w:rsidRDefault="007F4395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-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рабочее место преподавателя;</w:t>
      </w:r>
    </w:p>
    <w:p w:rsidR="007F4395" w:rsidRPr="00293F54" w:rsidRDefault="007F4395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- рабочие места по количеству обучающихся; </w:t>
      </w:r>
    </w:p>
    <w:p w:rsidR="007F4395" w:rsidRPr="00293F54" w:rsidRDefault="00F75709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F4395" w:rsidRPr="00293F54">
        <w:rPr>
          <w:color w:val="000000" w:themeColor="text1"/>
          <w:sz w:val="28"/>
          <w:szCs w:val="28"/>
        </w:rPr>
        <w:t xml:space="preserve">макеты и материалы, необходимые для демонстрации при выполнении </w:t>
      </w:r>
      <w:r w:rsidRPr="00293F54">
        <w:rPr>
          <w:color w:val="000000" w:themeColor="text1"/>
          <w:sz w:val="28"/>
          <w:szCs w:val="28"/>
        </w:rPr>
        <w:t>практических работ</w:t>
      </w:r>
      <w:r w:rsidR="007F4395" w:rsidRPr="00293F54">
        <w:rPr>
          <w:color w:val="000000" w:themeColor="text1"/>
          <w:sz w:val="28"/>
          <w:szCs w:val="28"/>
        </w:rPr>
        <w:t xml:space="preserve">. </w:t>
      </w:r>
    </w:p>
    <w:p w:rsidR="00293F54" w:rsidRPr="00293F54" w:rsidRDefault="00293F54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-</w:t>
      </w:r>
      <w:r w:rsidRPr="00293F54">
        <w:rPr>
          <w:color w:val="000000" w:themeColor="text1"/>
          <w:sz w:val="28"/>
          <w:szCs w:val="28"/>
        </w:rPr>
        <w:t xml:space="preserve">наборы инструментов; </w:t>
      </w:r>
    </w:p>
    <w:p w:rsidR="007F4395" w:rsidRPr="00293F54" w:rsidRDefault="00293F54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- приспособления</w:t>
      </w:r>
      <w:r w:rsidR="00F757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4395" w:rsidRPr="00293F54" w:rsidRDefault="00293F54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наглядн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ые учебные пособия для выполнения практических работ</w:t>
      </w:r>
      <w:r w:rsid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7F4395" w:rsidRPr="00293F54" w:rsidRDefault="007F4395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93F54" w:rsidRPr="00293F54" w:rsidRDefault="00293F54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Оснащенные  базы</w:t>
      </w:r>
      <w:proofErr w:type="gramEnd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практики: </w:t>
      </w:r>
    </w:p>
    <w:p w:rsidR="0076332F" w:rsidRPr="00293F54" w:rsidRDefault="00293F54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</w:t>
      </w:r>
      <w:r w:rsidR="001979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 профессионального модуля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93F54" w:rsidRPr="00293F54" w:rsidRDefault="00293F54" w:rsidP="00293F54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Производственная практика реализуется в организациях транспортного или строительного профиля, обеспечивающих деятельность обучающихся в профессиональной области 17. Транспорт. 16 Строительство и жилищно-коммунальное хозяйство. </w:t>
      </w:r>
    </w:p>
    <w:p w:rsidR="00293F54" w:rsidRPr="00293F54" w:rsidRDefault="00293F54" w:rsidP="00293F54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предусмотренных программой, с использованием современных технологий, материалов и оборудования.</w:t>
      </w:r>
    </w:p>
    <w:p w:rsidR="0076332F" w:rsidRPr="00293F54" w:rsidRDefault="0076332F" w:rsidP="00C61E78">
      <w:pPr>
        <w:spacing w:after="0"/>
        <w:ind w:firstLine="709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3.2. Информационное обеспечение реализации программы</w:t>
      </w:r>
    </w:p>
    <w:p w:rsidR="0076332F" w:rsidRPr="00293F54" w:rsidRDefault="0076332F" w:rsidP="00C61E78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 реализации программы библиотечный фонд образова</w:t>
      </w:r>
      <w:r w:rsidR="00293F54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тельной организации </w:t>
      </w:r>
      <w:r w:rsidR="00F75709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имеет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еч</w:t>
      </w:r>
      <w:r w:rsidR="00293F54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атные и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293F54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3.2.1. Печатные издания</w:t>
      </w:r>
    </w:p>
    <w:p w:rsidR="005B3CD3" w:rsidRPr="00293F54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B3CD3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Архипченко И.Д. Двигатели внутреннего сгорания: 2</w:t>
      </w:r>
      <w:r w:rsidR="00AF6325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учеб. пособие для подготовк</w:t>
      </w:r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>и машинистов ДВС /; Якутск, 2019</w:t>
      </w:r>
      <w:r w:rsidR="00AF6325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- 268 с.</w:t>
      </w:r>
    </w:p>
    <w:p w:rsidR="00AF6325" w:rsidRPr="00293F54" w:rsidRDefault="005B3CD3" w:rsidP="00C61E78">
      <w:pPr>
        <w:spacing w:after="0"/>
        <w:ind w:left="3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А. Е. Двигатели внутреннего </w:t>
      </w:r>
      <w:proofErr w:type="gram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сгорания :</w:t>
      </w:r>
      <w:proofErr w:type="gram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А. Е.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Алт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гос.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техн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. ун-т им. И. И. Ползунова</w:t>
      </w:r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</w:t>
      </w:r>
      <w:proofErr w:type="gramStart"/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>Барнаул :</w:t>
      </w:r>
      <w:proofErr w:type="gramEnd"/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Изд-во </w:t>
      </w:r>
      <w:proofErr w:type="spellStart"/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>АлтГТУ</w:t>
      </w:r>
      <w:proofErr w:type="spellEnd"/>
      <w:r w:rsidR="00F559D6">
        <w:rPr>
          <w:rFonts w:ascii="Times New Roman" w:hAnsi="Times New Roman" w:cs="Times New Roman"/>
          <w:color w:val="000000" w:themeColor="text1"/>
          <w:sz w:val="28"/>
          <w:szCs w:val="28"/>
        </w:rPr>
        <w:t>, 201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9. − 81 с</w:t>
      </w:r>
    </w:p>
    <w:p w:rsidR="0076332F" w:rsidRPr="00293F54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3.2.2. Электронные издания (электронные ресурсы)</w:t>
      </w:r>
    </w:p>
    <w:p w:rsidR="0076332F" w:rsidRPr="00293F54" w:rsidRDefault="0076332F" w:rsidP="005B3CD3">
      <w:pPr>
        <w:spacing w:after="0"/>
        <w:ind w:left="36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B3CD3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Единый тарифно-квалификационный справочник работ и профессий рабочих (ЕТКС), 2019 Выпуск №1 ЕТКС</w:t>
      </w:r>
    </w:p>
    <w:p w:rsidR="005B3CD3" w:rsidRPr="00293F54" w:rsidRDefault="005B3CD3" w:rsidP="00C61E78">
      <w:pPr>
        <w:suppressAutoHyphens/>
        <w:ind w:left="360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5B3CD3" w:rsidRPr="00293F54" w:rsidRDefault="005B3CD3" w:rsidP="00C61E78">
      <w:pPr>
        <w:suppressAutoHyphens/>
        <w:ind w:left="360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5B3CD3" w:rsidRPr="00293F54" w:rsidRDefault="005B3CD3" w:rsidP="00C61E78">
      <w:pPr>
        <w:suppressAutoHyphens/>
        <w:ind w:left="360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F75709" w:rsidRDefault="00F75709">
      <w:pP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br w:type="page"/>
      </w:r>
    </w:p>
    <w:p w:rsidR="0076332F" w:rsidRDefault="00F75709" w:rsidP="00C61E7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p w:rsidR="0076332F" w:rsidRPr="00293F54" w:rsidRDefault="0076332F" w:rsidP="0076332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2466"/>
        <w:gridCol w:w="3979"/>
      </w:tblGrid>
      <w:tr w:rsidR="005636A2" w:rsidRPr="00F75709" w:rsidTr="00BE3B8B">
        <w:trPr>
          <w:trHeight w:val="698"/>
        </w:trPr>
        <w:tc>
          <w:tcPr>
            <w:tcW w:w="2734" w:type="dxa"/>
            <w:vAlign w:val="center"/>
          </w:tcPr>
          <w:p w:rsidR="005636A2" w:rsidRPr="00F75709" w:rsidRDefault="005636A2" w:rsidP="00BE3B8B">
            <w:pPr>
              <w:pStyle w:val="2"/>
              <w:spacing w:before="0" w:after="0"/>
              <w:jc w:val="center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6" w:type="dxa"/>
            <w:vAlign w:val="center"/>
          </w:tcPr>
          <w:p w:rsidR="005636A2" w:rsidRPr="00F75709" w:rsidRDefault="005636A2" w:rsidP="00BE3B8B">
            <w:pPr>
              <w:pStyle w:val="2"/>
              <w:spacing w:before="0" w:after="0"/>
              <w:jc w:val="center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3979" w:type="dxa"/>
            <w:vAlign w:val="center"/>
          </w:tcPr>
          <w:p w:rsidR="005636A2" w:rsidRPr="00F75709" w:rsidRDefault="005636A2" w:rsidP="00BE3B8B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A2" w:rsidRPr="00F75709" w:rsidTr="00BE3B8B">
        <w:trPr>
          <w:trHeight w:val="698"/>
        </w:trPr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Контролирует техническую исправность оборудования в зоне обслуживания путем обхода.</w:t>
            </w:r>
          </w:p>
        </w:tc>
        <w:tc>
          <w:tcPr>
            <w:tcW w:w="3979" w:type="dxa"/>
            <w:vMerge w:val="restart"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Текущий контроль в форме:</w:t>
            </w:r>
          </w:p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защиты практических работ;</w:t>
            </w:r>
          </w:p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контрольных работ по темам МДК.</w:t>
            </w:r>
          </w:p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Зачеты по каждому из разделов профессионального модуля.</w:t>
            </w:r>
          </w:p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:rsidR="005636A2" w:rsidRPr="00F75709" w:rsidRDefault="005636A2" w:rsidP="00BE3B8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7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Комплексный экзамен по модулю</w:t>
            </w:r>
          </w:p>
        </w:tc>
      </w:tr>
      <w:tr w:rsidR="005636A2" w:rsidRPr="00F75709" w:rsidTr="00BE3B8B"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Обслуживает оборудование, закрепленного за машинистом двигателей внутреннего сгорания (далее - МДВС).</w:t>
            </w:r>
          </w:p>
        </w:tc>
        <w:tc>
          <w:tcPr>
            <w:tcW w:w="3979" w:type="dxa"/>
            <w:vMerge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F75709" w:rsidTr="00BE3B8B"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 xml:space="preserve">ПК </w:t>
            </w: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Выполняет техническое   мероприятие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  <w:tc>
          <w:tcPr>
            <w:tcW w:w="3979" w:type="dxa"/>
            <w:vMerge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F75709" w:rsidTr="00BE3B8B"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Сдает и принимает смену по утвержденному регламенту</w:t>
            </w:r>
          </w:p>
        </w:tc>
        <w:tc>
          <w:tcPr>
            <w:tcW w:w="3979" w:type="dxa"/>
            <w:vMerge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F75709" w:rsidTr="00BE3B8B"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Реализует мероприятия, направленные на предупреждение возникновения дефектов ДВС.</w:t>
            </w:r>
          </w:p>
        </w:tc>
        <w:tc>
          <w:tcPr>
            <w:tcW w:w="3979" w:type="dxa"/>
            <w:vMerge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F75709" w:rsidTr="00BE3B8B">
        <w:tc>
          <w:tcPr>
            <w:tcW w:w="2734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</w:t>
            </w: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2466" w:type="dxa"/>
          </w:tcPr>
          <w:p w:rsidR="005636A2" w:rsidRPr="00F7570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F7570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Устраняет определенные неисправности в работе ДВС</w:t>
            </w:r>
          </w:p>
        </w:tc>
        <w:tc>
          <w:tcPr>
            <w:tcW w:w="3979" w:type="dxa"/>
            <w:vMerge/>
          </w:tcPr>
          <w:p w:rsidR="005636A2" w:rsidRPr="00F7570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CD7954" w:rsidRPr="00293F54" w:rsidRDefault="00CD79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D7954" w:rsidRPr="00293F54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821" w:rsidRDefault="00BE6821" w:rsidP="0076332F">
      <w:pPr>
        <w:spacing w:after="0" w:line="240" w:lineRule="auto"/>
      </w:pPr>
      <w:r>
        <w:separator/>
      </w:r>
    </w:p>
  </w:endnote>
  <w:endnote w:type="continuationSeparator" w:id="0">
    <w:p w:rsidR="00BE6821" w:rsidRDefault="00BE6821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821" w:rsidRDefault="00BE6821" w:rsidP="0076332F">
      <w:pPr>
        <w:spacing w:after="0" w:line="240" w:lineRule="auto"/>
      </w:pPr>
      <w:r>
        <w:separator/>
      </w:r>
    </w:p>
  </w:footnote>
  <w:footnote w:type="continuationSeparator" w:id="0">
    <w:p w:rsidR="00BE6821" w:rsidRDefault="00BE6821" w:rsidP="0076332F">
      <w:pPr>
        <w:spacing w:after="0" w:line="240" w:lineRule="auto"/>
      </w:pPr>
      <w:r>
        <w:continuationSeparator/>
      </w:r>
    </w:p>
  </w:footnote>
  <w:footnote w:id="1">
    <w:p w:rsidR="00240ED4" w:rsidRPr="00F559D6" w:rsidRDefault="00240ED4" w:rsidP="0076332F">
      <w:pPr>
        <w:pStyle w:val="a3"/>
        <w:spacing w:line="200" w:lineRule="exact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D18B7"/>
    <w:multiLevelType w:val="hybridMultilevel"/>
    <w:tmpl w:val="39D27508"/>
    <w:lvl w:ilvl="0" w:tplc="5636CA2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i/>
        <w:caps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7BBB03A6"/>
    <w:multiLevelType w:val="hybridMultilevel"/>
    <w:tmpl w:val="DC64A6AC"/>
    <w:lvl w:ilvl="0" w:tplc="C90AF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4461"/>
    <w:rsid w:val="00020967"/>
    <w:rsid w:val="000815B5"/>
    <w:rsid w:val="00086A2F"/>
    <w:rsid w:val="00087EF4"/>
    <w:rsid w:val="00096D08"/>
    <w:rsid w:val="000D22F8"/>
    <w:rsid w:val="000D249E"/>
    <w:rsid w:val="00110F93"/>
    <w:rsid w:val="00157B20"/>
    <w:rsid w:val="0017118D"/>
    <w:rsid w:val="0019794E"/>
    <w:rsid w:val="001B3443"/>
    <w:rsid w:val="001D4190"/>
    <w:rsid w:val="001E71BE"/>
    <w:rsid w:val="001F3FF1"/>
    <w:rsid w:val="00240ED4"/>
    <w:rsid w:val="00293F54"/>
    <w:rsid w:val="002D4007"/>
    <w:rsid w:val="002D68C0"/>
    <w:rsid w:val="002E6D05"/>
    <w:rsid w:val="003000F4"/>
    <w:rsid w:val="0030155F"/>
    <w:rsid w:val="003138DB"/>
    <w:rsid w:val="00321552"/>
    <w:rsid w:val="003319F0"/>
    <w:rsid w:val="00350473"/>
    <w:rsid w:val="00350B2E"/>
    <w:rsid w:val="00352DC6"/>
    <w:rsid w:val="003B77D1"/>
    <w:rsid w:val="003D6DAD"/>
    <w:rsid w:val="003E0E26"/>
    <w:rsid w:val="003E10C7"/>
    <w:rsid w:val="004120AA"/>
    <w:rsid w:val="00415C06"/>
    <w:rsid w:val="00462FC0"/>
    <w:rsid w:val="00483298"/>
    <w:rsid w:val="004B3439"/>
    <w:rsid w:val="004E159E"/>
    <w:rsid w:val="005040B4"/>
    <w:rsid w:val="00511614"/>
    <w:rsid w:val="00512100"/>
    <w:rsid w:val="005210B0"/>
    <w:rsid w:val="005636A2"/>
    <w:rsid w:val="00597D58"/>
    <w:rsid w:val="005B1F14"/>
    <w:rsid w:val="005B3CD3"/>
    <w:rsid w:val="005D6B16"/>
    <w:rsid w:val="00640CC5"/>
    <w:rsid w:val="00647C73"/>
    <w:rsid w:val="006D7B39"/>
    <w:rsid w:val="006F1A35"/>
    <w:rsid w:val="006F5DC8"/>
    <w:rsid w:val="007464C2"/>
    <w:rsid w:val="00756C92"/>
    <w:rsid w:val="007611FA"/>
    <w:rsid w:val="0076332F"/>
    <w:rsid w:val="007646D4"/>
    <w:rsid w:val="007A2369"/>
    <w:rsid w:val="007A6140"/>
    <w:rsid w:val="007A79E3"/>
    <w:rsid w:val="007C3BEF"/>
    <w:rsid w:val="007C3E77"/>
    <w:rsid w:val="007D7039"/>
    <w:rsid w:val="007F4395"/>
    <w:rsid w:val="007F5069"/>
    <w:rsid w:val="00821268"/>
    <w:rsid w:val="008463CD"/>
    <w:rsid w:val="008A62BE"/>
    <w:rsid w:val="008F7BD0"/>
    <w:rsid w:val="00906C11"/>
    <w:rsid w:val="00910E8B"/>
    <w:rsid w:val="009755B5"/>
    <w:rsid w:val="009F7A86"/>
    <w:rsid w:val="00A03688"/>
    <w:rsid w:val="00A10E2E"/>
    <w:rsid w:val="00A12731"/>
    <w:rsid w:val="00A16171"/>
    <w:rsid w:val="00A23833"/>
    <w:rsid w:val="00A6239C"/>
    <w:rsid w:val="00A64AE1"/>
    <w:rsid w:val="00AA6D79"/>
    <w:rsid w:val="00AB232A"/>
    <w:rsid w:val="00AC22A6"/>
    <w:rsid w:val="00AC3B4F"/>
    <w:rsid w:val="00AF248A"/>
    <w:rsid w:val="00AF6325"/>
    <w:rsid w:val="00B217A1"/>
    <w:rsid w:val="00B432D8"/>
    <w:rsid w:val="00B46D3B"/>
    <w:rsid w:val="00B510BA"/>
    <w:rsid w:val="00B518F0"/>
    <w:rsid w:val="00B60E7E"/>
    <w:rsid w:val="00BB79F6"/>
    <w:rsid w:val="00BE0E02"/>
    <w:rsid w:val="00BE3B8B"/>
    <w:rsid w:val="00BE6821"/>
    <w:rsid w:val="00C46AB3"/>
    <w:rsid w:val="00C61E78"/>
    <w:rsid w:val="00C64848"/>
    <w:rsid w:val="00C81CBD"/>
    <w:rsid w:val="00CA47B4"/>
    <w:rsid w:val="00CB04D2"/>
    <w:rsid w:val="00CD7954"/>
    <w:rsid w:val="00CF5FAE"/>
    <w:rsid w:val="00D3322E"/>
    <w:rsid w:val="00D51146"/>
    <w:rsid w:val="00DA0326"/>
    <w:rsid w:val="00DE68EB"/>
    <w:rsid w:val="00E17553"/>
    <w:rsid w:val="00E31FCF"/>
    <w:rsid w:val="00E4419E"/>
    <w:rsid w:val="00E86643"/>
    <w:rsid w:val="00E9721B"/>
    <w:rsid w:val="00ED1231"/>
    <w:rsid w:val="00EF68B8"/>
    <w:rsid w:val="00F22CB8"/>
    <w:rsid w:val="00F37459"/>
    <w:rsid w:val="00F559D6"/>
    <w:rsid w:val="00F75709"/>
    <w:rsid w:val="00FA3A83"/>
    <w:rsid w:val="00FD595E"/>
    <w:rsid w:val="00FE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078D6-00CB-4BD7-A26A-9DAA8C81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5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032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F439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21620-A295-40B7-B67E-6B2914DC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3187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37</cp:revision>
  <dcterms:created xsi:type="dcterms:W3CDTF">2018-09-04T04:08:00Z</dcterms:created>
  <dcterms:modified xsi:type="dcterms:W3CDTF">2024-11-15T05:41:00Z</dcterms:modified>
</cp:coreProperties>
</file>